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1FFB9" w14:textId="77777777" w:rsidR="00241998" w:rsidRPr="00241998" w:rsidRDefault="00241998" w:rsidP="00735994">
      <w:pPr>
        <w:pStyle w:val="Default"/>
        <w:rPr>
          <w:b/>
          <w:bCs/>
          <w:sz w:val="23"/>
          <w:szCs w:val="23"/>
        </w:rPr>
      </w:pPr>
    </w:p>
    <w:p w14:paraId="7091FFBA" w14:textId="12033CAD" w:rsidR="00735994" w:rsidRPr="00241998" w:rsidRDefault="00735994" w:rsidP="00241998">
      <w:pPr>
        <w:pStyle w:val="Default"/>
        <w:jc w:val="center"/>
        <w:rPr>
          <w:b/>
          <w:bCs/>
          <w:sz w:val="28"/>
          <w:szCs w:val="23"/>
        </w:rPr>
      </w:pPr>
      <w:r w:rsidRPr="00241998">
        <w:rPr>
          <w:b/>
          <w:bCs/>
          <w:sz w:val="28"/>
          <w:szCs w:val="23"/>
        </w:rPr>
        <w:t xml:space="preserve">A Sample Paper for the </w:t>
      </w:r>
      <w:r w:rsidR="00241998" w:rsidRPr="00241998">
        <w:rPr>
          <w:b/>
          <w:bCs/>
          <w:sz w:val="28"/>
          <w:szCs w:val="23"/>
        </w:rPr>
        <w:t>Social Value Academic Symposium</w:t>
      </w:r>
      <w:r w:rsidR="002D3463">
        <w:rPr>
          <w:b/>
          <w:bCs/>
          <w:sz w:val="28"/>
          <w:szCs w:val="23"/>
        </w:rPr>
        <w:t xml:space="preserve"> 2019</w:t>
      </w:r>
    </w:p>
    <w:p w14:paraId="7091FFBB" w14:textId="77777777" w:rsidR="00241998" w:rsidRPr="00241998" w:rsidRDefault="00241998" w:rsidP="00735994">
      <w:pPr>
        <w:pStyle w:val="Default"/>
        <w:rPr>
          <w:sz w:val="23"/>
          <w:szCs w:val="23"/>
        </w:rPr>
      </w:pPr>
    </w:p>
    <w:p w14:paraId="7091FFBC" w14:textId="77777777" w:rsidR="00735994" w:rsidRDefault="00735994" w:rsidP="00241998">
      <w:pPr>
        <w:pStyle w:val="Default"/>
        <w:jc w:val="center"/>
        <w:rPr>
          <w:b/>
          <w:bCs/>
          <w:szCs w:val="23"/>
        </w:rPr>
      </w:pPr>
      <w:r w:rsidRPr="00241998">
        <w:rPr>
          <w:b/>
          <w:bCs/>
          <w:szCs w:val="23"/>
        </w:rPr>
        <w:t>ABSTRACT</w:t>
      </w:r>
    </w:p>
    <w:p w14:paraId="7091FFBD" w14:textId="77777777" w:rsidR="00241998" w:rsidRPr="00241998" w:rsidRDefault="00241998" w:rsidP="00241998">
      <w:pPr>
        <w:pStyle w:val="Default"/>
        <w:jc w:val="center"/>
        <w:rPr>
          <w:szCs w:val="23"/>
        </w:rPr>
      </w:pPr>
    </w:p>
    <w:p w14:paraId="7091FFBE" w14:textId="37DAAB80" w:rsidR="00241998" w:rsidRPr="00241998" w:rsidRDefault="00735994" w:rsidP="002205F9">
      <w:pPr>
        <w:pStyle w:val="Default"/>
      </w:pPr>
      <w:r w:rsidRPr="00241998">
        <w:t xml:space="preserve">This is a sample paper submission for the </w:t>
      </w:r>
      <w:r w:rsidR="00241998" w:rsidRPr="00241998">
        <w:t>Social Value Academic Symposium</w:t>
      </w:r>
      <w:r w:rsidR="002D3463">
        <w:t xml:space="preserve"> 2019</w:t>
      </w:r>
      <w:r w:rsidRPr="00241998">
        <w:t xml:space="preserve">. It is meant to be used to help submitters as they prepare their paper for submission. The paper submission should follow all formatting guidelines as specified in the Call for Submissions. </w:t>
      </w:r>
    </w:p>
    <w:p w14:paraId="7091FFBF" w14:textId="77777777" w:rsidR="00241998" w:rsidRPr="00241998" w:rsidRDefault="00241998" w:rsidP="002205F9">
      <w:pPr>
        <w:pStyle w:val="Default"/>
      </w:pPr>
    </w:p>
    <w:p w14:paraId="7091FFC3" w14:textId="421CF80E" w:rsidR="00241998" w:rsidRPr="00241998" w:rsidRDefault="00241998" w:rsidP="002205F9">
      <w:pPr>
        <w:pStyle w:val="Default"/>
      </w:pPr>
      <w:r w:rsidRPr="00241998">
        <w:t xml:space="preserve">Papers can be written in Chinese or English and will be evaluated according to their research contribution, methodological soundness, theoretical framing and relevance to the above topics. </w:t>
      </w:r>
      <w:r w:rsidR="00F311C7">
        <w:t xml:space="preserve">Please submit your paper in WORD file </w:t>
      </w:r>
      <w:r w:rsidR="00F311C7">
        <w:rPr>
          <w:rFonts w:hint="eastAsia"/>
        </w:rPr>
        <w:t>a</w:t>
      </w:r>
      <w:r w:rsidR="00F311C7">
        <w:t xml:space="preserve">nd </w:t>
      </w:r>
      <w:r w:rsidR="00F311C7">
        <w:rPr>
          <w:rFonts w:hint="eastAsia"/>
        </w:rPr>
        <w:t>&lt;</w:t>
      </w:r>
      <w:r w:rsidR="00F311C7">
        <w:t>Submission info</w:t>
      </w:r>
      <w:r w:rsidR="00F311C7">
        <w:rPr>
          <w:rFonts w:hint="eastAsia"/>
        </w:rPr>
        <w:t>.doc&gt;</w:t>
      </w:r>
      <w:r w:rsidR="00F311C7">
        <w:t xml:space="preserve"> to Prof. </w:t>
      </w:r>
      <w:r w:rsidR="00F311C7">
        <w:rPr>
          <w:rFonts w:hint="eastAsia"/>
        </w:rPr>
        <w:t>Yang</w:t>
      </w:r>
      <w:r w:rsidR="00F311C7">
        <w:t xml:space="preserve"> &lt;</w:t>
      </w:r>
      <w:r w:rsidR="00F311C7" w:rsidRPr="003A6093">
        <w:rPr>
          <w:rStyle w:val="a9"/>
        </w:rPr>
        <w:t>kyang@dila.edu.tw</w:t>
      </w:r>
      <w:r w:rsidR="00F311C7">
        <w:t>&gt; with email title “Submission to Social Value Academic Symposium 2019: Your Name” before the deadline of August 20</w:t>
      </w:r>
      <w:r w:rsidR="00F311C7" w:rsidRPr="009637FD">
        <w:t>, 2019.</w:t>
      </w:r>
      <w:r w:rsidR="00F311C7">
        <w:t xml:space="preserve"> </w:t>
      </w:r>
      <w:r w:rsidR="00F311C7">
        <w:t>The length cap is 8</w:t>
      </w:r>
      <w:r w:rsidR="00F311C7" w:rsidRPr="009637FD">
        <w:t xml:space="preserve">,000 words. </w:t>
      </w:r>
      <w:r w:rsidR="00F311C7">
        <w:t xml:space="preserve">Please refer the template &lt;Paper Template.doc&gt; to prepare your manuscript with </w:t>
      </w:r>
      <w:r w:rsidR="00F311C7">
        <w:rPr>
          <w:rFonts w:hint="eastAsia"/>
        </w:rPr>
        <w:t xml:space="preserve">the </w:t>
      </w:r>
      <w:r w:rsidR="00F311C7">
        <w:t>APA style format.</w:t>
      </w:r>
      <w:r w:rsidR="00F311C7">
        <w:rPr>
          <w:rFonts w:hint="eastAsia"/>
        </w:rPr>
        <w:t xml:space="preserve"> </w:t>
      </w:r>
      <w:r w:rsidRPr="00241998">
        <w:t xml:space="preserve">Incomplete submissions and submissions involve violating regulations or academic ethics will not be processes. All papers will be reviewed through a </w:t>
      </w:r>
      <w:r w:rsidR="00F311C7">
        <w:t>double blind reviewing process.</w:t>
      </w:r>
    </w:p>
    <w:p w14:paraId="7091FFC4" w14:textId="77777777" w:rsidR="00241998" w:rsidRPr="00241998" w:rsidRDefault="00241998" w:rsidP="00241998">
      <w:pPr>
        <w:pStyle w:val="Default"/>
        <w:ind w:firstLineChars="200" w:firstLine="480"/>
      </w:pPr>
    </w:p>
    <w:p w14:paraId="7091FFC5" w14:textId="77777777" w:rsidR="00241998" w:rsidRPr="00241998" w:rsidRDefault="00241998" w:rsidP="00241998">
      <w:pPr>
        <w:pStyle w:val="Default"/>
        <w:ind w:firstLineChars="200" w:firstLine="480"/>
      </w:pPr>
    </w:p>
    <w:p w14:paraId="7091FFC6" w14:textId="77777777" w:rsidR="00241998" w:rsidRPr="00241998" w:rsidRDefault="00241998" w:rsidP="00241998">
      <w:pPr>
        <w:pStyle w:val="Default"/>
        <w:ind w:firstLineChars="200" w:firstLine="480"/>
      </w:pPr>
    </w:p>
    <w:p w14:paraId="7091FFC7" w14:textId="77777777" w:rsidR="00735994" w:rsidRPr="00241998" w:rsidRDefault="00735994" w:rsidP="00735994">
      <w:pPr>
        <w:pStyle w:val="Default"/>
      </w:pPr>
      <w:r w:rsidRPr="00241998">
        <w:rPr>
          <w:b/>
          <w:bCs/>
        </w:rPr>
        <w:t xml:space="preserve">Keywords: </w:t>
      </w:r>
    </w:p>
    <w:p w14:paraId="7091FFC8" w14:textId="07BACB4C" w:rsidR="009852CB" w:rsidRPr="00241998" w:rsidRDefault="00241998" w:rsidP="00735994">
      <w:pPr>
        <w:rPr>
          <w:rFonts w:ascii="Times New Roman" w:hAnsi="Times New Roman" w:cs="Times New Roman"/>
          <w:szCs w:val="24"/>
        </w:rPr>
      </w:pPr>
      <w:r w:rsidRPr="00241998">
        <w:rPr>
          <w:rFonts w:ascii="Times New Roman" w:hAnsi="Times New Roman" w:cs="Times New Roman"/>
          <w:szCs w:val="24"/>
        </w:rPr>
        <w:t>Social Value Academic Symposium</w:t>
      </w:r>
      <w:r w:rsidR="00735994" w:rsidRPr="00241998">
        <w:rPr>
          <w:rFonts w:ascii="Times New Roman" w:hAnsi="Times New Roman" w:cs="Times New Roman"/>
          <w:szCs w:val="24"/>
        </w:rPr>
        <w:t>; submissions; guidelines</w:t>
      </w:r>
    </w:p>
    <w:p w14:paraId="7091FFC9" w14:textId="77777777" w:rsidR="009852CB" w:rsidRPr="00241998" w:rsidRDefault="009852CB">
      <w:pPr>
        <w:rPr>
          <w:rFonts w:ascii="Times New Roman" w:hAnsi="Times New Roman" w:cs="Times New Roman"/>
          <w:szCs w:val="24"/>
        </w:rPr>
      </w:pPr>
    </w:p>
    <w:p w14:paraId="7091FFCA" w14:textId="77777777" w:rsidR="009852CB" w:rsidRPr="00241998" w:rsidRDefault="009852CB">
      <w:pPr>
        <w:rPr>
          <w:rFonts w:ascii="Times New Roman" w:hAnsi="Times New Roman" w:cs="Times New Roman"/>
          <w:szCs w:val="24"/>
        </w:rPr>
      </w:pPr>
    </w:p>
    <w:p w14:paraId="7091FFCB" w14:textId="77777777" w:rsidR="009852CB" w:rsidRPr="00241998" w:rsidRDefault="009852CB">
      <w:pPr>
        <w:rPr>
          <w:rFonts w:ascii="Times New Roman" w:hAnsi="Times New Roman" w:cs="Times New Roman"/>
        </w:rPr>
      </w:pPr>
    </w:p>
    <w:p w14:paraId="7091FFCC" w14:textId="77777777" w:rsidR="00735994" w:rsidRPr="00241998" w:rsidRDefault="00735994">
      <w:pPr>
        <w:rPr>
          <w:rFonts w:ascii="Times New Roman" w:hAnsi="Times New Roman" w:cs="Times New Roman"/>
        </w:rPr>
      </w:pPr>
    </w:p>
    <w:p w14:paraId="7091FFCD" w14:textId="77777777" w:rsidR="00735994" w:rsidRPr="00241998" w:rsidRDefault="00735994">
      <w:pPr>
        <w:rPr>
          <w:rFonts w:ascii="Times New Roman" w:hAnsi="Times New Roman" w:cs="Times New Roman"/>
        </w:rPr>
      </w:pPr>
    </w:p>
    <w:p w14:paraId="7091FFCE" w14:textId="77777777" w:rsidR="00191A35" w:rsidRDefault="00191A35" w:rsidP="00735994">
      <w:pPr>
        <w:pStyle w:val="Default"/>
        <w:rPr>
          <w:sz w:val="23"/>
          <w:szCs w:val="23"/>
        </w:rPr>
      </w:pPr>
    </w:p>
    <w:p w14:paraId="7091FFCF" w14:textId="77777777" w:rsidR="00191A35" w:rsidRDefault="00191A35" w:rsidP="00735994">
      <w:pPr>
        <w:pStyle w:val="Default"/>
        <w:rPr>
          <w:sz w:val="23"/>
          <w:szCs w:val="23"/>
        </w:rPr>
      </w:pPr>
    </w:p>
    <w:p w14:paraId="7091FFD0" w14:textId="77777777" w:rsidR="00191A35" w:rsidRDefault="00191A35" w:rsidP="00735994">
      <w:pPr>
        <w:pStyle w:val="Default"/>
        <w:rPr>
          <w:sz w:val="23"/>
          <w:szCs w:val="23"/>
        </w:rPr>
      </w:pPr>
    </w:p>
    <w:p w14:paraId="7091FFD1" w14:textId="77777777" w:rsidR="00191A35" w:rsidRDefault="00191A35" w:rsidP="00735994">
      <w:pPr>
        <w:pStyle w:val="Default"/>
        <w:rPr>
          <w:sz w:val="23"/>
          <w:szCs w:val="23"/>
        </w:rPr>
      </w:pPr>
    </w:p>
    <w:p w14:paraId="0068E7BD" w14:textId="77777777" w:rsidR="002205F9" w:rsidRDefault="002205F9" w:rsidP="00191A35">
      <w:pPr>
        <w:pStyle w:val="Default"/>
        <w:jc w:val="center"/>
        <w:rPr>
          <w:b/>
          <w:bCs/>
        </w:rPr>
      </w:pPr>
    </w:p>
    <w:p w14:paraId="2EA3A2AF" w14:textId="77777777" w:rsidR="002205F9" w:rsidRDefault="002205F9" w:rsidP="00191A35">
      <w:pPr>
        <w:pStyle w:val="Default"/>
        <w:jc w:val="center"/>
        <w:rPr>
          <w:b/>
          <w:bCs/>
        </w:rPr>
      </w:pPr>
    </w:p>
    <w:p w14:paraId="03F25E79" w14:textId="2415DEEE" w:rsidR="002205F9" w:rsidRDefault="002205F9" w:rsidP="00191A35">
      <w:pPr>
        <w:pStyle w:val="Default"/>
        <w:jc w:val="center"/>
        <w:rPr>
          <w:b/>
          <w:bCs/>
        </w:rPr>
      </w:pPr>
    </w:p>
    <w:p w14:paraId="76160C67" w14:textId="4B311612" w:rsidR="00F311C7" w:rsidRDefault="00F311C7" w:rsidP="00191A35">
      <w:pPr>
        <w:pStyle w:val="Default"/>
        <w:jc w:val="center"/>
        <w:rPr>
          <w:b/>
          <w:bCs/>
        </w:rPr>
      </w:pPr>
    </w:p>
    <w:p w14:paraId="35289039" w14:textId="6FBECD8A" w:rsidR="00F311C7" w:rsidRDefault="00F311C7" w:rsidP="00191A35">
      <w:pPr>
        <w:pStyle w:val="Default"/>
        <w:jc w:val="center"/>
        <w:rPr>
          <w:b/>
          <w:bCs/>
        </w:rPr>
      </w:pPr>
    </w:p>
    <w:p w14:paraId="05E01967" w14:textId="77777777" w:rsidR="00F311C7" w:rsidRDefault="00F311C7" w:rsidP="00191A35">
      <w:pPr>
        <w:pStyle w:val="Default"/>
        <w:jc w:val="center"/>
        <w:rPr>
          <w:rFonts w:hint="eastAsia"/>
          <w:b/>
          <w:bCs/>
        </w:rPr>
      </w:pPr>
    </w:p>
    <w:p w14:paraId="7091FFD2" w14:textId="33C613C5" w:rsidR="00735994" w:rsidRPr="00191A35" w:rsidRDefault="00735994" w:rsidP="00191A35">
      <w:pPr>
        <w:pStyle w:val="Default"/>
        <w:jc w:val="center"/>
      </w:pPr>
      <w:r w:rsidRPr="00835137">
        <w:rPr>
          <w:b/>
          <w:bCs/>
        </w:rPr>
        <w:t xml:space="preserve">A Sample Paper Submission for the </w:t>
      </w:r>
      <w:r w:rsidR="00F311C7">
        <w:rPr>
          <w:b/>
          <w:bCs/>
        </w:rPr>
        <w:t>Social Value Academic Symposium</w:t>
      </w:r>
    </w:p>
    <w:p w14:paraId="22D244D5" w14:textId="77777777" w:rsidR="002205F9" w:rsidRDefault="002205F9" w:rsidP="002205F9">
      <w:pPr>
        <w:pStyle w:val="Default"/>
      </w:pPr>
    </w:p>
    <w:p w14:paraId="7091FFD3" w14:textId="50F13C5D" w:rsidR="00735994" w:rsidRDefault="00735994" w:rsidP="002205F9">
      <w:pPr>
        <w:pStyle w:val="Default"/>
      </w:pPr>
      <w:r w:rsidRPr="00191A35">
        <w:t xml:space="preserve">This is a sample paper submission for the </w:t>
      </w:r>
      <w:r w:rsidR="00420320" w:rsidRPr="00420320">
        <w:t>2019 Social Value Academic Symposium</w:t>
      </w:r>
      <w:r w:rsidRPr="00191A35">
        <w:t xml:space="preserve">. It is meant to be used to help submitters as they prepare their paper for submission. The paper submission should follow all formatting guidelines and submission policies as specified in the Call for Submissions. </w:t>
      </w:r>
    </w:p>
    <w:p w14:paraId="51A5A6C8" w14:textId="77777777" w:rsidR="00F311C7" w:rsidRPr="00191A35" w:rsidRDefault="00F311C7" w:rsidP="002205F9">
      <w:pPr>
        <w:pStyle w:val="Default"/>
      </w:pPr>
    </w:p>
    <w:p w14:paraId="7091FFD4" w14:textId="77777777" w:rsidR="00735994" w:rsidRPr="00191A35" w:rsidRDefault="00735994" w:rsidP="00420320">
      <w:pPr>
        <w:pStyle w:val="Default"/>
        <w:jc w:val="center"/>
      </w:pPr>
      <w:r w:rsidRPr="00191A35">
        <w:t>------------------------------------------</w:t>
      </w:r>
    </w:p>
    <w:p w14:paraId="7091FFD5" w14:textId="77777777" w:rsidR="00735994" w:rsidRPr="00191A35" w:rsidRDefault="00735994" w:rsidP="00420320">
      <w:pPr>
        <w:pStyle w:val="Default"/>
        <w:jc w:val="center"/>
      </w:pPr>
      <w:r w:rsidRPr="00191A35">
        <w:t>Insert Table 1 about here</w:t>
      </w:r>
    </w:p>
    <w:p w14:paraId="7091FFD6" w14:textId="77777777" w:rsidR="00735994" w:rsidRPr="00191A35" w:rsidRDefault="00735994" w:rsidP="00420320">
      <w:pPr>
        <w:pStyle w:val="Default"/>
        <w:jc w:val="center"/>
      </w:pPr>
      <w:r w:rsidRPr="00191A35">
        <w:t>-------------------------------------------</w:t>
      </w:r>
    </w:p>
    <w:p w14:paraId="7091FFD7" w14:textId="77777777" w:rsidR="00420320" w:rsidRDefault="00420320" w:rsidP="00735994">
      <w:pPr>
        <w:pStyle w:val="Default"/>
      </w:pPr>
    </w:p>
    <w:p w14:paraId="7091FFD8" w14:textId="77777777" w:rsidR="00735994" w:rsidRPr="00191A35" w:rsidRDefault="00735994" w:rsidP="00735994">
      <w:pPr>
        <w:pStyle w:val="Default"/>
      </w:pPr>
      <w:r w:rsidRPr="00191A35">
        <w:t xml:space="preserve">The submission policies are: </w:t>
      </w:r>
    </w:p>
    <w:p w14:paraId="7091FFD9" w14:textId="4E8327DE" w:rsidR="00735994" w:rsidRPr="00191A35" w:rsidRDefault="00735994" w:rsidP="00420320">
      <w:pPr>
        <w:pStyle w:val="Default"/>
        <w:spacing w:after="206"/>
        <w:ind w:firstLineChars="200" w:firstLine="480"/>
      </w:pPr>
      <w:r w:rsidRPr="00191A35">
        <w:t xml:space="preserve">1. Each paper can be submitted to only ONE </w:t>
      </w:r>
      <w:r w:rsidR="00F311C7">
        <w:t>topic</w:t>
      </w:r>
      <w:r w:rsidRPr="00191A35">
        <w:t xml:space="preserve">. </w:t>
      </w:r>
    </w:p>
    <w:p w14:paraId="7091FFDA" w14:textId="15EDA7E5" w:rsidR="00735994" w:rsidRPr="00191A35" w:rsidRDefault="00735994" w:rsidP="00420320">
      <w:pPr>
        <w:pStyle w:val="Default"/>
        <w:spacing w:after="206"/>
        <w:ind w:leftChars="200" w:left="720" w:hangingChars="100" w:hanging="240"/>
      </w:pPr>
      <w:r w:rsidRPr="00191A35">
        <w:t xml:space="preserve">2. Submitted papers must NOT have been previously presented, scheduled for presentation, published, or accepted for publication by any other publisher or organization. If a paper is under review, it must NOT appear in print before the </w:t>
      </w:r>
      <w:r w:rsidR="00F311C7">
        <w:t>symposium.</w:t>
      </w:r>
      <w:r w:rsidRPr="00191A35">
        <w:t xml:space="preserve"> </w:t>
      </w:r>
    </w:p>
    <w:p w14:paraId="7091FFDB" w14:textId="77777777" w:rsidR="00735994" w:rsidRPr="00191A35" w:rsidRDefault="00735994" w:rsidP="00420320">
      <w:pPr>
        <w:pStyle w:val="Default"/>
        <w:ind w:leftChars="200" w:left="480"/>
      </w:pPr>
      <w:r w:rsidRPr="00191A35">
        <w:t xml:space="preserve">3. NO changes in the paper title, abstract, authorship, and actual paper can occur AFTER the submission deadline. </w:t>
      </w:r>
    </w:p>
    <w:p w14:paraId="7091FFDC" w14:textId="77777777" w:rsidR="00735994" w:rsidRPr="00191A35" w:rsidRDefault="00735994" w:rsidP="00735994">
      <w:pPr>
        <w:pStyle w:val="Default"/>
      </w:pPr>
    </w:p>
    <w:p w14:paraId="7091FFDD" w14:textId="77777777" w:rsidR="00735994" w:rsidRPr="00191A35" w:rsidRDefault="00735994" w:rsidP="00735994">
      <w:pPr>
        <w:pStyle w:val="Default"/>
      </w:pPr>
      <w:r w:rsidRPr="00191A35">
        <w:t xml:space="preserve">The formatting guidelines include: </w:t>
      </w:r>
    </w:p>
    <w:p w14:paraId="7091FFDE" w14:textId="77777777" w:rsidR="00735994" w:rsidRPr="00191A35" w:rsidRDefault="00735994" w:rsidP="00420320">
      <w:pPr>
        <w:pStyle w:val="Default"/>
        <w:spacing w:after="206"/>
        <w:ind w:leftChars="200" w:left="480"/>
      </w:pPr>
      <w:r w:rsidRPr="00191A35">
        <w:t xml:space="preserve">1. The entire submission (title page in Title Case, abstract, text, figures, graphs, tables, and references) must be contained in one document. </w:t>
      </w:r>
    </w:p>
    <w:p w14:paraId="7091FFE0" w14:textId="322ECD1C" w:rsidR="00735994" w:rsidRPr="00191A35" w:rsidRDefault="00F311C7" w:rsidP="00420320">
      <w:pPr>
        <w:pStyle w:val="Default"/>
        <w:spacing w:after="206"/>
        <w:ind w:leftChars="200" w:left="480"/>
      </w:pPr>
      <w:r>
        <w:t>2</w:t>
      </w:r>
      <w:r w:rsidR="00735994" w:rsidRPr="00191A35">
        <w:t xml:space="preserve">. Use Times New Roman 12-point font, double spaced, and 1-inch (2.5 cm) margin all around. </w:t>
      </w:r>
    </w:p>
    <w:p w14:paraId="7091FFE1" w14:textId="1394FA7F" w:rsidR="00735994" w:rsidRPr="00191A35" w:rsidRDefault="00F311C7" w:rsidP="00420320">
      <w:pPr>
        <w:pStyle w:val="Default"/>
        <w:spacing w:after="206"/>
        <w:ind w:firstLineChars="200" w:firstLine="480"/>
      </w:pPr>
      <w:r>
        <w:t>3</w:t>
      </w:r>
      <w:r w:rsidR="00735994" w:rsidRPr="00191A35">
        <w:t xml:space="preserve">. Number all of the pages of the paper. </w:t>
      </w:r>
    </w:p>
    <w:p w14:paraId="7091FFE2" w14:textId="188ED4D8" w:rsidR="00735994" w:rsidRPr="00191A35" w:rsidRDefault="00F311C7" w:rsidP="00420320">
      <w:pPr>
        <w:pStyle w:val="Default"/>
        <w:spacing w:after="206"/>
        <w:ind w:leftChars="200" w:left="480"/>
      </w:pPr>
      <w:r>
        <w:t>4</w:t>
      </w:r>
      <w:r w:rsidR="00735994" w:rsidRPr="00191A35">
        <w:t xml:space="preserve">. To facilitate the blind review process, remove ALL author-identifying information from the document, including acknowledgements, since this is the document that the reviewers will be reading. </w:t>
      </w:r>
    </w:p>
    <w:p w14:paraId="7091FFE3" w14:textId="6A5874CA" w:rsidR="00735994" w:rsidRDefault="00F311C7" w:rsidP="008B2282">
      <w:pPr>
        <w:pStyle w:val="Default"/>
        <w:ind w:leftChars="200" w:left="480"/>
      </w:pPr>
      <w:r>
        <w:t>5</w:t>
      </w:r>
      <w:r w:rsidR="00735994" w:rsidRPr="00191A35">
        <w:t xml:space="preserve">. Check that the paper is converted and print correctly (i.e. all imported figures and tables are there), and ensure that the file is virus-free. </w:t>
      </w:r>
    </w:p>
    <w:p w14:paraId="12DCF6E6" w14:textId="6EB2CB06" w:rsidR="00F311C7" w:rsidRDefault="00F311C7" w:rsidP="008B2282">
      <w:pPr>
        <w:pStyle w:val="Default"/>
        <w:ind w:leftChars="200" w:left="480"/>
      </w:pPr>
    </w:p>
    <w:p w14:paraId="5C238D41" w14:textId="6B362D17" w:rsidR="00F311C7" w:rsidRDefault="00F311C7" w:rsidP="008B2282">
      <w:pPr>
        <w:pStyle w:val="Default"/>
        <w:ind w:leftChars="200" w:left="480"/>
      </w:pPr>
    </w:p>
    <w:p w14:paraId="186CB83B" w14:textId="77777777" w:rsidR="00F311C7" w:rsidRPr="00191A35" w:rsidRDefault="00F311C7" w:rsidP="008B2282">
      <w:pPr>
        <w:pStyle w:val="Default"/>
        <w:ind w:leftChars="200" w:left="480"/>
      </w:pPr>
    </w:p>
    <w:p w14:paraId="7091FFE4" w14:textId="77777777" w:rsidR="00735994" w:rsidRPr="00191A35" w:rsidRDefault="00735994" w:rsidP="008B2282">
      <w:pPr>
        <w:pStyle w:val="Default"/>
        <w:jc w:val="center"/>
      </w:pPr>
      <w:r w:rsidRPr="00191A35">
        <w:lastRenderedPageBreak/>
        <w:t>------------------------------------------</w:t>
      </w:r>
    </w:p>
    <w:p w14:paraId="7091FFE5" w14:textId="77777777" w:rsidR="00735994" w:rsidRPr="00191A35" w:rsidRDefault="00735994" w:rsidP="008B2282">
      <w:pPr>
        <w:pStyle w:val="Default"/>
        <w:jc w:val="center"/>
      </w:pPr>
      <w:r w:rsidRPr="00191A35">
        <w:t>Insert Figure 1 about here.</w:t>
      </w:r>
    </w:p>
    <w:p w14:paraId="7091FFE6" w14:textId="77777777" w:rsidR="00735994" w:rsidRPr="00191A35" w:rsidRDefault="00735994" w:rsidP="008B2282">
      <w:pPr>
        <w:pStyle w:val="Default"/>
        <w:jc w:val="center"/>
      </w:pPr>
      <w:r w:rsidRPr="00191A35">
        <w:t>-------------------------------------------</w:t>
      </w:r>
    </w:p>
    <w:p w14:paraId="7091FFF0" w14:textId="66212A5D" w:rsidR="00955B10" w:rsidRDefault="00955B10">
      <w:pPr>
        <w:rPr>
          <w:rFonts w:ascii="Times New Roman" w:hAnsi="Times New Roman" w:cs="Times New Roman"/>
          <w:szCs w:val="24"/>
        </w:rPr>
      </w:pPr>
    </w:p>
    <w:p w14:paraId="7091FFF2" w14:textId="34876506" w:rsidR="00955B10" w:rsidRPr="002205F9" w:rsidRDefault="002205F9" w:rsidP="002205F9">
      <w:pPr>
        <w:autoSpaceDE w:val="0"/>
        <w:autoSpaceDN w:val="0"/>
        <w:adjustRightInd w:val="0"/>
        <w:jc w:val="center"/>
        <w:rPr>
          <w:rFonts w:ascii="Times New Roman" w:hAnsi="Times New Roman" w:cs="Times New Roman"/>
          <w:b/>
          <w:bCs/>
          <w:color w:val="000000"/>
          <w:kern w:val="0"/>
          <w:sz w:val="23"/>
          <w:szCs w:val="23"/>
        </w:rPr>
      </w:pPr>
      <w:r>
        <w:rPr>
          <w:rFonts w:ascii="Times New Roman" w:hAnsi="Times New Roman" w:cs="Times New Roman"/>
          <w:b/>
          <w:bCs/>
          <w:color w:val="000000"/>
          <w:kern w:val="0"/>
          <w:sz w:val="23"/>
          <w:szCs w:val="23"/>
        </w:rPr>
        <w:t xml:space="preserve">TABLE 1: </w:t>
      </w:r>
      <w:r w:rsidR="00955B10" w:rsidRPr="00955B10">
        <w:rPr>
          <w:rFonts w:ascii="Times New Roman" w:hAnsi="Times New Roman" w:cs="Times New Roman"/>
          <w:b/>
          <w:color w:val="000000"/>
          <w:kern w:val="0"/>
          <w:szCs w:val="23"/>
        </w:rPr>
        <w:t>Submission Data from 20</w:t>
      </w:r>
      <w:r w:rsidR="00955B10" w:rsidRPr="00955B10">
        <w:rPr>
          <w:rFonts w:ascii="Times New Roman" w:hAnsi="Times New Roman" w:cs="Times New Roman" w:hint="eastAsia"/>
          <w:b/>
          <w:color w:val="000000"/>
          <w:kern w:val="0"/>
          <w:szCs w:val="23"/>
        </w:rPr>
        <w:t>xx</w:t>
      </w:r>
      <w:r w:rsidR="00955B10" w:rsidRPr="00955B10">
        <w:rPr>
          <w:rFonts w:ascii="Times New Roman" w:hAnsi="Times New Roman" w:cs="Times New Roman"/>
          <w:b/>
          <w:color w:val="000000"/>
          <w:kern w:val="0"/>
          <w:szCs w:val="23"/>
        </w:rPr>
        <w:t xml:space="preserve"> and 2005</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2"/>
        <w:gridCol w:w="1632"/>
        <w:gridCol w:w="1632"/>
        <w:gridCol w:w="1632"/>
        <w:gridCol w:w="1632"/>
        <w:gridCol w:w="1632"/>
      </w:tblGrid>
      <w:tr w:rsidR="00955B10" w:rsidRPr="00955B10" w14:paraId="7091FFFD" w14:textId="77777777" w:rsidTr="00F311C7">
        <w:trPr>
          <w:trHeight w:val="483"/>
        </w:trPr>
        <w:tc>
          <w:tcPr>
            <w:tcW w:w="1632" w:type="dxa"/>
          </w:tcPr>
          <w:p w14:paraId="7091FFF3"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b/>
                <w:bCs/>
                <w:color w:val="000000"/>
                <w:kern w:val="0"/>
                <w:sz w:val="20"/>
                <w:szCs w:val="20"/>
              </w:rPr>
              <w:t xml:space="preserve">SUBMISSIONS </w:t>
            </w:r>
          </w:p>
        </w:tc>
        <w:tc>
          <w:tcPr>
            <w:tcW w:w="1632" w:type="dxa"/>
          </w:tcPr>
          <w:p w14:paraId="7091FFF4" w14:textId="77777777" w:rsidR="00955B10" w:rsidRPr="00955B10" w:rsidRDefault="00955B10" w:rsidP="00955B10">
            <w:pPr>
              <w:autoSpaceDE w:val="0"/>
              <w:autoSpaceDN w:val="0"/>
              <w:adjustRightInd w:val="0"/>
              <w:rPr>
                <w:rFonts w:ascii="Arial" w:hAnsi="Arial" w:cs="Arial"/>
                <w:color w:val="000000"/>
                <w:kern w:val="0"/>
                <w:sz w:val="20"/>
                <w:szCs w:val="20"/>
              </w:rPr>
            </w:pPr>
            <w:r>
              <w:rPr>
                <w:rFonts w:ascii="Arial" w:hAnsi="Arial" w:cs="Arial"/>
                <w:b/>
                <w:bCs/>
                <w:color w:val="000000"/>
                <w:kern w:val="0"/>
                <w:sz w:val="20"/>
                <w:szCs w:val="20"/>
              </w:rPr>
              <w:t>20</w:t>
            </w:r>
            <w:r>
              <w:rPr>
                <w:rFonts w:ascii="Arial" w:hAnsi="Arial" w:cs="Arial" w:hint="eastAsia"/>
                <w:b/>
                <w:bCs/>
                <w:color w:val="000000"/>
                <w:kern w:val="0"/>
                <w:sz w:val="20"/>
                <w:szCs w:val="20"/>
              </w:rPr>
              <w:t>xx</w:t>
            </w:r>
            <w:r w:rsidRPr="00955B10">
              <w:rPr>
                <w:rFonts w:ascii="Arial" w:hAnsi="Arial" w:cs="Arial"/>
                <w:b/>
                <w:bCs/>
                <w:color w:val="000000"/>
                <w:kern w:val="0"/>
                <w:sz w:val="20"/>
                <w:szCs w:val="20"/>
              </w:rPr>
              <w:t xml:space="preserve"> (Actual) </w:t>
            </w:r>
          </w:p>
        </w:tc>
        <w:tc>
          <w:tcPr>
            <w:tcW w:w="1632" w:type="dxa"/>
          </w:tcPr>
          <w:p w14:paraId="7091FFF5" w14:textId="77777777" w:rsidR="00955B10" w:rsidRPr="00955B10" w:rsidRDefault="00955B10" w:rsidP="00955B10">
            <w:pPr>
              <w:autoSpaceDE w:val="0"/>
              <w:autoSpaceDN w:val="0"/>
              <w:adjustRightInd w:val="0"/>
              <w:rPr>
                <w:rFonts w:ascii="Arial" w:hAnsi="Arial" w:cs="Arial"/>
                <w:color w:val="000000"/>
                <w:kern w:val="0"/>
                <w:sz w:val="20"/>
                <w:szCs w:val="20"/>
              </w:rPr>
            </w:pPr>
            <w:r>
              <w:rPr>
                <w:rFonts w:ascii="Arial" w:hAnsi="Arial" w:cs="Arial"/>
                <w:b/>
                <w:bCs/>
                <w:color w:val="000000"/>
                <w:kern w:val="0"/>
                <w:sz w:val="20"/>
                <w:szCs w:val="20"/>
              </w:rPr>
              <w:t>20</w:t>
            </w:r>
            <w:r>
              <w:rPr>
                <w:rFonts w:ascii="Arial" w:hAnsi="Arial" w:cs="Arial" w:hint="eastAsia"/>
                <w:b/>
                <w:bCs/>
                <w:color w:val="000000"/>
                <w:kern w:val="0"/>
                <w:sz w:val="20"/>
                <w:szCs w:val="20"/>
              </w:rPr>
              <w:t>yy</w:t>
            </w:r>
            <w:r w:rsidRPr="00955B10">
              <w:rPr>
                <w:rFonts w:ascii="Arial" w:hAnsi="Arial" w:cs="Arial"/>
                <w:b/>
                <w:bCs/>
                <w:color w:val="000000"/>
                <w:kern w:val="0"/>
                <w:sz w:val="20"/>
                <w:szCs w:val="20"/>
              </w:rPr>
              <w:t xml:space="preserve"> </w:t>
            </w:r>
          </w:p>
          <w:p w14:paraId="7091FFF6" w14:textId="77777777" w:rsidR="00955B10" w:rsidRPr="00955B10" w:rsidRDefault="00955B10" w:rsidP="00955B10">
            <w:pPr>
              <w:autoSpaceDE w:val="0"/>
              <w:autoSpaceDN w:val="0"/>
              <w:adjustRightInd w:val="0"/>
              <w:rPr>
                <w:rFonts w:ascii="Times New Roman" w:hAnsi="Times New Roman" w:cs="Times New Roman"/>
                <w:color w:val="000000"/>
                <w:kern w:val="0"/>
                <w:sz w:val="20"/>
                <w:szCs w:val="20"/>
              </w:rPr>
            </w:pPr>
            <w:r>
              <w:rPr>
                <w:rFonts w:ascii="Arial" w:hAnsi="Arial" w:cs="Arial"/>
                <w:b/>
                <w:bCs/>
                <w:color w:val="000000"/>
                <w:kern w:val="0"/>
                <w:sz w:val="20"/>
                <w:szCs w:val="20"/>
              </w:rPr>
              <w:t>(based on 20</w:t>
            </w:r>
            <w:r>
              <w:rPr>
                <w:rFonts w:ascii="Arial" w:hAnsi="Arial" w:cs="Arial" w:hint="eastAsia"/>
                <w:b/>
                <w:bCs/>
                <w:color w:val="000000"/>
                <w:kern w:val="0"/>
                <w:sz w:val="20"/>
                <w:szCs w:val="20"/>
              </w:rPr>
              <w:t>xx</w:t>
            </w:r>
            <w:r w:rsidRPr="00955B10">
              <w:rPr>
                <w:rFonts w:ascii="Arial" w:hAnsi="Arial" w:cs="Arial"/>
                <w:b/>
                <w:bCs/>
                <w:color w:val="000000"/>
                <w:kern w:val="0"/>
                <w:sz w:val="20"/>
                <w:szCs w:val="20"/>
              </w:rPr>
              <w:t xml:space="preserve"> accept rate) </w:t>
            </w:r>
          </w:p>
        </w:tc>
        <w:tc>
          <w:tcPr>
            <w:tcW w:w="1632" w:type="dxa"/>
          </w:tcPr>
          <w:p w14:paraId="7091FFF7" w14:textId="77777777" w:rsidR="00955B10" w:rsidRPr="00955B10" w:rsidRDefault="00955B10" w:rsidP="00955B10">
            <w:pPr>
              <w:autoSpaceDE w:val="0"/>
              <w:autoSpaceDN w:val="0"/>
              <w:adjustRightInd w:val="0"/>
              <w:rPr>
                <w:rFonts w:ascii="Arial" w:hAnsi="Arial" w:cs="Arial"/>
                <w:color w:val="000000"/>
                <w:kern w:val="0"/>
                <w:sz w:val="20"/>
                <w:szCs w:val="20"/>
              </w:rPr>
            </w:pPr>
            <w:r>
              <w:rPr>
                <w:rFonts w:ascii="Arial" w:hAnsi="Arial" w:cs="Arial"/>
                <w:b/>
                <w:bCs/>
                <w:color w:val="000000"/>
                <w:kern w:val="0"/>
                <w:sz w:val="20"/>
                <w:szCs w:val="20"/>
              </w:rPr>
              <w:t>20</w:t>
            </w:r>
            <w:r>
              <w:rPr>
                <w:rFonts w:ascii="Arial" w:hAnsi="Arial" w:cs="Arial" w:hint="eastAsia"/>
                <w:b/>
                <w:bCs/>
                <w:color w:val="000000"/>
                <w:kern w:val="0"/>
                <w:sz w:val="20"/>
                <w:szCs w:val="20"/>
              </w:rPr>
              <w:t>yy</w:t>
            </w:r>
            <w:r w:rsidRPr="00955B10">
              <w:rPr>
                <w:rFonts w:ascii="Arial" w:hAnsi="Arial" w:cs="Arial"/>
                <w:b/>
                <w:bCs/>
                <w:color w:val="000000"/>
                <w:kern w:val="0"/>
                <w:sz w:val="20"/>
                <w:szCs w:val="20"/>
              </w:rPr>
              <w:t xml:space="preserve"> </w:t>
            </w:r>
          </w:p>
          <w:p w14:paraId="7091FFF8"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b/>
                <w:bCs/>
                <w:color w:val="000000"/>
                <w:kern w:val="0"/>
                <w:sz w:val="20"/>
                <w:szCs w:val="20"/>
              </w:rPr>
              <w:t xml:space="preserve">(more Visual papers) </w:t>
            </w:r>
          </w:p>
        </w:tc>
        <w:tc>
          <w:tcPr>
            <w:tcW w:w="1632" w:type="dxa"/>
          </w:tcPr>
          <w:p w14:paraId="7091FFF9" w14:textId="77777777" w:rsidR="00955B10" w:rsidRPr="00955B10" w:rsidRDefault="00955B10" w:rsidP="00955B10">
            <w:pPr>
              <w:autoSpaceDE w:val="0"/>
              <w:autoSpaceDN w:val="0"/>
              <w:adjustRightInd w:val="0"/>
              <w:rPr>
                <w:rFonts w:ascii="Arial" w:hAnsi="Arial" w:cs="Arial"/>
                <w:color w:val="000000"/>
                <w:kern w:val="0"/>
                <w:sz w:val="20"/>
                <w:szCs w:val="20"/>
              </w:rPr>
            </w:pPr>
            <w:r>
              <w:rPr>
                <w:rFonts w:ascii="Arial" w:hAnsi="Arial" w:cs="Arial"/>
                <w:b/>
                <w:bCs/>
                <w:color w:val="000000"/>
                <w:kern w:val="0"/>
                <w:sz w:val="20"/>
                <w:szCs w:val="20"/>
              </w:rPr>
              <w:t>20</w:t>
            </w:r>
            <w:r>
              <w:rPr>
                <w:rFonts w:ascii="Arial" w:hAnsi="Arial" w:cs="Arial" w:hint="eastAsia"/>
                <w:b/>
                <w:bCs/>
                <w:color w:val="000000"/>
                <w:kern w:val="0"/>
                <w:sz w:val="20"/>
                <w:szCs w:val="20"/>
              </w:rPr>
              <w:t>yy</w:t>
            </w:r>
            <w:r w:rsidRPr="00955B10">
              <w:rPr>
                <w:rFonts w:ascii="Arial" w:hAnsi="Arial" w:cs="Arial"/>
                <w:b/>
                <w:bCs/>
                <w:color w:val="000000"/>
                <w:kern w:val="0"/>
                <w:sz w:val="20"/>
                <w:szCs w:val="20"/>
              </w:rPr>
              <w:t xml:space="preserve"> </w:t>
            </w:r>
          </w:p>
          <w:p w14:paraId="7091FFFA"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b/>
                <w:bCs/>
                <w:color w:val="000000"/>
                <w:kern w:val="0"/>
                <w:sz w:val="20"/>
                <w:szCs w:val="20"/>
              </w:rPr>
              <w:t xml:space="preserve">(more Visual and IPS) </w:t>
            </w:r>
          </w:p>
        </w:tc>
        <w:tc>
          <w:tcPr>
            <w:tcW w:w="1632" w:type="dxa"/>
          </w:tcPr>
          <w:p w14:paraId="7091FFFB" w14:textId="77777777" w:rsidR="00955B10" w:rsidRPr="00955B10" w:rsidRDefault="00955B10" w:rsidP="00955B10">
            <w:pPr>
              <w:autoSpaceDE w:val="0"/>
              <w:autoSpaceDN w:val="0"/>
              <w:adjustRightInd w:val="0"/>
              <w:rPr>
                <w:rFonts w:ascii="Arial" w:hAnsi="Arial" w:cs="Arial"/>
                <w:color w:val="000000"/>
                <w:kern w:val="0"/>
                <w:sz w:val="20"/>
                <w:szCs w:val="20"/>
              </w:rPr>
            </w:pPr>
            <w:r>
              <w:rPr>
                <w:rFonts w:ascii="Arial" w:hAnsi="Arial" w:cs="Arial"/>
                <w:b/>
                <w:bCs/>
                <w:color w:val="000000"/>
                <w:kern w:val="0"/>
                <w:sz w:val="20"/>
                <w:szCs w:val="20"/>
              </w:rPr>
              <w:t>20</w:t>
            </w:r>
            <w:r>
              <w:rPr>
                <w:rFonts w:ascii="Arial" w:hAnsi="Arial" w:cs="Arial" w:hint="eastAsia"/>
                <w:b/>
                <w:bCs/>
                <w:color w:val="000000"/>
                <w:kern w:val="0"/>
                <w:sz w:val="20"/>
                <w:szCs w:val="20"/>
              </w:rPr>
              <w:t>yy</w:t>
            </w:r>
            <w:r w:rsidRPr="00955B10">
              <w:rPr>
                <w:rFonts w:ascii="Arial" w:hAnsi="Arial" w:cs="Arial"/>
                <w:b/>
                <w:bCs/>
                <w:color w:val="000000"/>
                <w:kern w:val="0"/>
                <w:sz w:val="20"/>
                <w:szCs w:val="20"/>
              </w:rPr>
              <w:t xml:space="preserve"> </w:t>
            </w:r>
          </w:p>
          <w:p w14:paraId="7091FFFC" w14:textId="77777777" w:rsidR="00955B10" w:rsidRPr="00955B10" w:rsidRDefault="00955B10" w:rsidP="00955B10">
            <w:pPr>
              <w:autoSpaceDE w:val="0"/>
              <w:autoSpaceDN w:val="0"/>
              <w:adjustRightInd w:val="0"/>
              <w:rPr>
                <w:rFonts w:ascii="Times New Roman" w:hAnsi="Times New Roman" w:cs="Times New Roman"/>
                <w:color w:val="000000"/>
                <w:kern w:val="0"/>
                <w:sz w:val="20"/>
                <w:szCs w:val="20"/>
              </w:rPr>
            </w:pPr>
            <w:r w:rsidRPr="00955B10">
              <w:rPr>
                <w:rFonts w:ascii="Arial" w:hAnsi="Arial" w:cs="Arial"/>
                <w:b/>
                <w:bCs/>
                <w:color w:val="000000"/>
                <w:kern w:val="0"/>
                <w:sz w:val="20"/>
                <w:szCs w:val="20"/>
              </w:rPr>
              <w:t xml:space="preserve">(at 50% accept rate) </w:t>
            </w:r>
          </w:p>
        </w:tc>
      </w:tr>
      <w:tr w:rsidR="00955B10" w:rsidRPr="00955B10" w14:paraId="70920004" w14:textId="77777777" w:rsidTr="00F311C7">
        <w:trPr>
          <w:trHeight w:val="138"/>
        </w:trPr>
        <w:tc>
          <w:tcPr>
            <w:tcW w:w="1632" w:type="dxa"/>
          </w:tcPr>
          <w:p w14:paraId="7091FFFE"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b/>
                <w:bCs/>
                <w:color w:val="000000"/>
                <w:kern w:val="0"/>
                <w:sz w:val="20"/>
                <w:szCs w:val="20"/>
              </w:rPr>
              <w:t xml:space="preserve">Total Sub: </w:t>
            </w:r>
          </w:p>
        </w:tc>
        <w:tc>
          <w:tcPr>
            <w:tcW w:w="1632" w:type="dxa"/>
          </w:tcPr>
          <w:p w14:paraId="7091FFFF"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b/>
                <w:bCs/>
                <w:color w:val="000000"/>
                <w:kern w:val="0"/>
                <w:sz w:val="20"/>
                <w:szCs w:val="20"/>
              </w:rPr>
              <w:t xml:space="preserve">3838 </w:t>
            </w:r>
          </w:p>
        </w:tc>
        <w:tc>
          <w:tcPr>
            <w:tcW w:w="1632" w:type="dxa"/>
          </w:tcPr>
          <w:p w14:paraId="70920000"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b/>
                <w:bCs/>
                <w:color w:val="000000"/>
                <w:kern w:val="0"/>
                <w:sz w:val="20"/>
                <w:szCs w:val="20"/>
              </w:rPr>
              <w:t xml:space="preserve">4577 </w:t>
            </w:r>
          </w:p>
        </w:tc>
        <w:tc>
          <w:tcPr>
            <w:tcW w:w="1632" w:type="dxa"/>
          </w:tcPr>
          <w:p w14:paraId="70920001"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b/>
                <w:bCs/>
                <w:color w:val="000000"/>
                <w:kern w:val="0"/>
                <w:sz w:val="20"/>
                <w:szCs w:val="20"/>
              </w:rPr>
              <w:t xml:space="preserve">4577 </w:t>
            </w:r>
          </w:p>
        </w:tc>
        <w:tc>
          <w:tcPr>
            <w:tcW w:w="1632" w:type="dxa"/>
          </w:tcPr>
          <w:p w14:paraId="70920002"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b/>
                <w:bCs/>
                <w:color w:val="000000"/>
                <w:kern w:val="0"/>
                <w:sz w:val="20"/>
                <w:szCs w:val="20"/>
              </w:rPr>
              <w:t xml:space="preserve">4577 </w:t>
            </w:r>
          </w:p>
        </w:tc>
        <w:tc>
          <w:tcPr>
            <w:tcW w:w="1632" w:type="dxa"/>
          </w:tcPr>
          <w:p w14:paraId="70920003"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b/>
                <w:bCs/>
                <w:color w:val="000000"/>
                <w:kern w:val="0"/>
                <w:sz w:val="20"/>
                <w:szCs w:val="20"/>
              </w:rPr>
              <w:t xml:space="preserve">4577 </w:t>
            </w:r>
          </w:p>
        </w:tc>
      </w:tr>
      <w:tr w:rsidR="00955B10" w:rsidRPr="00955B10" w14:paraId="7092000B" w14:textId="77777777" w:rsidTr="00F311C7">
        <w:trPr>
          <w:trHeight w:val="132"/>
        </w:trPr>
        <w:tc>
          <w:tcPr>
            <w:tcW w:w="1632" w:type="dxa"/>
          </w:tcPr>
          <w:p w14:paraId="70920005"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Symp (incl. shared) </w:t>
            </w:r>
          </w:p>
        </w:tc>
        <w:tc>
          <w:tcPr>
            <w:tcW w:w="1632" w:type="dxa"/>
          </w:tcPr>
          <w:p w14:paraId="70920006"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455 </w:t>
            </w:r>
          </w:p>
        </w:tc>
        <w:tc>
          <w:tcPr>
            <w:tcW w:w="1632" w:type="dxa"/>
          </w:tcPr>
          <w:p w14:paraId="70920007"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616 </w:t>
            </w:r>
          </w:p>
        </w:tc>
        <w:tc>
          <w:tcPr>
            <w:tcW w:w="1632" w:type="dxa"/>
          </w:tcPr>
          <w:p w14:paraId="70920008"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616 </w:t>
            </w:r>
          </w:p>
        </w:tc>
        <w:tc>
          <w:tcPr>
            <w:tcW w:w="1632" w:type="dxa"/>
          </w:tcPr>
          <w:p w14:paraId="70920009"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616 </w:t>
            </w:r>
          </w:p>
        </w:tc>
        <w:tc>
          <w:tcPr>
            <w:tcW w:w="1632" w:type="dxa"/>
          </w:tcPr>
          <w:p w14:paraId="7092000A"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616 </w:t>
            </w:r>
          </w:p>
        </w:tc>
      </w:tr>
      <w:tr w:rsidR="00955B10" w:rsidRPr="00955B10" w14:paraId="70920012" w14:textId="77777777" w:rsidTr="00F311C7">
        <w:trPr>
          <w:trHeight w:val="132"/>
        </w:trPr>
        <w:tc>
          <w:tcPr>
            <w:tcW w:w="1632" w:type="dxa"/>
          </w:tcPr>
          <w:p w14:paraId="7092000C"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Papers </w:t>
            </w:r>
          </w:p>
        </w:tc>
        <w:tc>
          <w:tcPr>
            <w:tcW w:w="1632" w:type="dxa"/>
          </w:tcPr>
          <w:p w14:paraId="7092000D"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3383 </w:t>
            </w:r>
          </w:p>
        </w:tc>
        <w:tc>
          <w:tcPr>
            <w:tcW w:w="1632" w:type="dxa"/>
          </w:tcPr>
          <w:p w14:paraId="7092000E"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3961 </w:t>
            </w:r>
          </w:p>
        </w:tc>
        <w:tc>
          <w:tcPr>
            <w:tcW w:w="1632" w:type="dxa"/>
          </w:tcPr>
          <w:p w14:paraId="7092000F"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3961 </w:t>
            </w:r>
          </w:p>
        </w:tc>
        <w:tc>
          <w:tcPr>
            <w:tcW w:w="1632" w:type="dxa"/>
          </w:tcPr>
          <w:p w14:paraId="70920010"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3961 </w:t>
            </w:r>
          </w:p>
        </w:tc>
        <w:tc>
          <w:tcPr>
            <w:tcW w:w="1632" w:type="dxa"/>
          </w:tcPr>
          <w:p w14:paraId="70920011"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3961 </w:t>
            </w:r>
          </w:p>
        </w:tc>
      </w:tr>
      <w:tr w:rsidR="00955B10" w:rsidRPr="00955B10" w14:paraId="70920019" w14:textId="77777777" w:rsidTr="00F311C7">
        <w:trPr>
          <w:trHeight w:val="254"/>
        </w:trPr>
        <w:tc>
          <w:tcPr>
            <w:tcW w:w="1632" w:type="dxa"/>
          </w:tcPr>
          <w:p w14:paraId="70920013"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b/>
                <w:bCs/>
                <w:color w:val="000000"/>
                <w:kern w:val="0"/>
                <w:sz w:val="20"/>
                <w:szCs w:val="20"/>
              </w:rPr>
              <w:t xml:space="preserve">Total Accept: </w:t>
            </w:r>
          </w:p>
        </w:tc>
        <w:tc>
          <w:tcPr>
            <w:tcW w:w="1632" w:type="dxa"/>
          </w:tcPr>
          <w:p w14:paraId="70920014"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b/>
                <w:bCs/>
                <w:color w:val="000000"/>
                <w:kern w:val="0"/>
                <w:sz w:val="20"/>
                <w:szCs w:val="20"/>
              </w:rPr>
              <w:t xml:space="preserve">2237 (58%) </w:t>
            </w:r>
          </w:p>
        </w:tc>
        <w:tc>
          <w:tcPr>
            <w:tcW w:w="1632" w:type="dxa"/>
          </w:tcPr>
          <w:p w14:paraId="70920015"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b/>
                <w:bCs/>
                <w:color w:val="000000"/>
                <w:kern w:val="0"/>
                <w:sz w:val="20"/>
                <w:szCs w:val="20"/>
              </w:rPr>
              <w:t xml:space="preserve">2648 </w:t>
            </w:r>
          </w:p>
        </w:tc>
        <w:tc>
          <w:tcPr>
            <w:tcW w:w="1632" w:type="dxa"/>
          </w:tcPr>
          <w:p w14:paraId="70920016"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b/>
                <w:bCs/>
                <w:color w:val="000000"/>
                <w:kern w:val="0"/>
                <w:sz w:val="20"/>
                <w:szCs w:val="20"/>
              </w:rPr>
              <w:t xml:space="preserve">2648 </w:t>
            </w:r>
          </w:p>
        </w:tc>
        <w:tc>
          <w:tcPr>
            <w:tcW w:w="1632" w:type="dxa"/>
          </w:tcPr>
          <w:p w14:paraId="70920017"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b/>
                <w:bCs/>
                <w:color w:val="000000"/>
                <w:kern w:val="0"/>
                <w:sz w:val="20"/>
                <w:szCs w:val="20"/>
              </w:rPr>
              <w:t xml:space="preserve">2648 </w:t>
            </w:r>
          </w:p>
        </w:tc>
        <w:tc>
          <w:tcPr>
            <w:tcW w:w="1632" w:type="dxa"/>
          </w:tcPr>
          <w:p w14:paraId="70920018"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b/>
                <w:bCs/>
                <w:color w:val="000000"/>
                <w:kern w:val="0"/>
                <w:sz w:val="20"/>
                <w:szCs w:val="20"/>
              </w:rPr>
              <w:t xml:space="preserve">2289 </w:t>
            </w:r>
          </w:p>
        </w:tc>
      </w:tr>
      <w:tr w:rsidR="00955B10" w:rsidRPr="00955B10" w14:paraId="70920020" w14:textId="77777777" w:rsidTr="00F311C7">
        <w:trPr>
          <w:trHeight w:val="247"/>
        </w:trPr>
        <w:tc>
          <w:tcPr>
            <w:tcW w:w="1632" w:type="dxa"/>
          </w:tcPr>
          <w:p w14:paraId="7092001A"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 of Symp. Accept: </w:t>
            </w:r>
          </w:p>
        </w:tc>
        <w:tc>
          <w:tcPr>
            <w:tcW w:w="1632" w:type="dxa"/>
          </w:tcPr>
          <w:p w14:paraId="7092001B"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258 (12%) </w:t>
            </w:r>
          </w:p>
        </w:tc>
        <w:tc>
          <w:tcPr>
            <w:tcW w:w="1632" w:type="dxa"/>
          </w:tcPr>
          <w:p w14:paraId="7092001C"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318 </w:t>
            </w:r>
          </w:p>
        </w:tc>
        <w:tc>
          <w:tcPr>
            <w:tcW w:w="1632" w:type="dxa"/>
          </w:tcPr>
          <w:p w14:paraId="7092001D"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318 </w:t>
            </w:r>
          </w:p>
        </w:tc>
        <w:tc>
          <w:tcPr>
            <w:tcW w:w="1632" w:type="dxa"/>
          </w:tcPr>
          <w:p w14:paraId="7092001E"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318 </w:t>
            </w:r>
          </w:p>
        </w:tc>
        <w:tc>
          <w:tcPr>
            <w:tcW w:w="1632" w:type="dxa"/>
          </w:tcPr>
          <w:p w14:paraId="7092001F"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275 (12%) </w:t>
            </w:r>
          </w:p>
        </w:tc>
      </w:tr>
      <w:tr w:rsidR="00955B10" w:rsidRPr="00955B10" w14:paraId="70920027" w14:textId="77777777" w:rsidTr="00F311C7">
        <w:trPr>
          <w:trHeight w:val="247"/>
        </w:trPr>
        <w:tc>
          <w:tcPr>
            <w:tcW w:w="1632" w:type="dxa"/>
          </w:tcPr>
          <w:p w14:paraId="70920021"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 of Paper Accept: </w:t>
            </w:r>
          </w:p>
        </w:tc>
        <w:tc>
          <w:tcPr>
            <w:tcW w:w="1632" w:type="dxa"/>
          </w:tcPr>
          <w:p w14:paraId="70920022"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1979 (88%) </w:t>
            </w:r>
          </w:p>
        </w:tc>
        <w:tc>
          <w:tcPr>
            <w:tcW w:w="1632" w:type="dxa"/>
          </w:tcPr>
          <w:p w14:paraId="70920023"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2330 </w:t>
            </w:r>
          </w:p>
        </w:tc>
        <w:tc>
          <w:tcPr>
            <w:tcW w:w="1632" w:type="dxa"/>
          </w:tcPr>
          <w:p w14:paraId="70920024"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2330 </w:t>
            </w:r>
          </w:p>
        </w:tc>
        <w:tc>
          <w:tcPr>
            <w:tcW w:w="1632" w:type="dxa"/>
          </w:tcPr>
          <w:p w14:paraId="70920025"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2330 </w:t>
            </w:r>
          </w:p>
        </w:tc>
        <w:tc>
          <w:tcPr>
            <w:tcW w:w="1632" w:type="dxa"/>
          </w:tcPr>
          <w:p w14:paraId="70920026"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2014 (88%) </w:t>
            </w:r>
          </w:p>
        </w:tc>
      </w:tr>
      <w:tr w:rsidR="00955B10" w:rsidRPr="00955B10" w14:paraId="70920029" w14:textId="77777777" w:rsidTr="00F311C7">
        <w:trPr>
          <w:trHeight w:val="254"/>
        </w:trPr>
        <w:tc>
          <w:tcPr>
            <w:tcW w:w="9792" w:type="dxa"/>
            <w:gridSpan w:val="6"/>
          </w:tcPr>
          <w:p w14:paraId="70920028" w14:textId="77777777" w:rsidR="00955B10" w:rsidRPr="00955B10" w:rsidRDefault="00955B10" w:rsidP="00955B10">
            <w:pPr>
              <w:autoSpaceDE w:val="0"/>
              <w:autoSpaceDN w:val="0"/>
              <w:adjustRightInd w:val="0"/>
              <w:rPr>
                <w:rFonts w:ascii="Times New Roman" w:hAnsi="Times New Roman" w:cs="Times New Roman"/>
                <w:color w:val="000000"/>
                <w:kern w:val="0"/>
                <w:sz w:val="20"/>
                <w:szCs w:val="20"/>
              </w:rPr>
            </w:pPr>
            <w:r w:rsidRPr="00955B10">
              <w:rPr>
                <w:rFonts w:ascii="Arial" w:hAnsi="Arial" w:cs="Arial"/>
                <w:b/>
                <w:bCs/>
                <w:color w:val="000000"/>
                <w:kern w:val="0"/>
                <w:sz w:val="20"/>
                <w:szCs w:val="20"/>
              </w:rPr>
              <w:t xml:space="preserve">Breakdown of Acceptance </w:t>
            </w:r>
          </w:p>
        </w:tc>
      </w:tr>
      <w:tr w:rsidR="00955B10" w:rsidRPr="00955B10" w14:paraId="70920030" w14:textId="77777777" w:rsidTr="00F311C7">
        <w:trPr>
          <w:trHeight w:val="246"/>
        </w:trPr>
        <w:tc>
          <w:tcPr>
            <w:tcW w:w="1632" w:type="dxa"/>
          </w:tcPr>
          <w:p w14:paraId="7092002A"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Symposium </w:t>
            </w:r>
          </w:p>
        </w:tc>
        <w:tc>
          <w:tcPr>
            <w:tcW w:w="1632" w:type="dxa"/>
          </w:tcPr>
          <w:p w14:paraId="7092002B"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258 (12%) </w:t>
            </w:r>
          </w:p>
        </w:tc>
        <w:tc>
          <w:tcPr>
            <w:tcW w:w="1632" w:type="dxa"/>
          </w:tcPr>
          <w:p w14:paraId="7092002C"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318 </w:t>
            </w:r>
          </w:p>
        </w:tc>
        <w:tc>
          <w:tcPr>
            <w:tcW w:w="1632" w:type="dxa"/>
          </w:tcPr>
          <w:p w14:paraId="7092002D"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318 </w:t>
            </w:r>
          </w:p>
        </w:tc>
        <w:tc>
          <w:tcPr>
            <w:tcW w:w="1632" w:type="dxa"/>
          </w:tcPr>
          <w:p w14:paraId="7092002E"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318 </w:t>
            </w:r>
          </w:p>
        </w:tc>
        <w:tc>
          <w:tcPr>
            <w:tcW w:w="1632" w:type="dxa"/>
          </w:tcPr>
          <w:p w14:paraId="7092002F"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275 (12%) </w:t>
            </w:r>
          </w:p>
        </w:tc>
      </w:tr>
      <w:tr w:rsidR="00955B10" w:rsidRPr="00955B10" w14:paraId="70920037" w14:textId="77777777" w:rsidTr="00F311C7">
        <w:trPr>
          <w:trHeight w:val="247"/>
        </w:trPr>
        <w:tc>
          <w:tcPr>
            <w:tcW w:w="1632" w:type="dxa"/>
          </w:tcPr>
          <w:p w14:paraId="70920031"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Sponsor Paper </w:t>
            </w:r>
          </w:p>
        </w:tc>
        <w:tc>
          <w:tcPr>
            <w:tcW w:w="1632" w:type="dxa"/>
          </w:tcPr>
          <w:p w14:paraId="70920032"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1043 (53%) </w:t>
            </w:r>
          </w:p>
        </w:tc>
        <w:tc>
          <w:tcPr>
            <w:tcW w:w="1632" w:type="dxa"/>
          </w:tcPr>
          <w:p w14:paraId="70920033"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1235 </w:t>
            </w:r>
          </w:p>
        </w:tc>
        <w:tc>
          <w:tcPr>
            <w:tcW w:w="1632" w:type="dxa"/>
          </w:tcPr>
          <w:p w14:paraId="70920034" w14:textId="77777777" w:rsidR="00955B10" w:rsidRPr="00955B10" w:rsidRDefault="00955B10" w:rsidP="00955B10">
            <w:pPr>
              <w:autoSpaceDE w:val="0"/>
              <w:autoSpaceDN w:val="0"/>
              <w:adjustRightInd w:val="0"/>
              <w:rPr>
                <w:rFonts w:ascii="Times New Roman" w:hAnsi="Times New Roman" w:cs="Times New Roman"/>
                <w:color w:val="000000"/>
                <w:kern w:val="0"/>
                <w:sz w:val="20"/>
                <w:szCs w:val="20"/>
              </w:rPr>
            </w:pPr>
            <w:r w:rsidRPr="00955B10">
              <w:rPr>
                <w:rFonts w:ascii="Arial" w:hAnsi="Arial" w:cs="Arial"/>
                <w:color w:val="000000"/>
                <w:kern w:val="0"/>
                <w:sz w:val="20"/>
                <w:szCs w:val="20"/>
              </w:rPr>
              <w:t xml:space="preserve">864 (less 30%) </w:t>
            </w:r>
          </w:p>
        </w:tc>
        <w:tc>
          <w:tcPr>
            <w:tcW w:w="1632" w:type="dxa"/>
          </w:tcPr>
          <w:p w14:paraId="70920035"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864 </w:t>
            </w:r>
          </w:p>
        </w:tc>
        <w:tc>
          <w:tcPr>
            <w:tcW w:w="1632" w:type="dxa"/>
          </w:tcPr>
          <w:p w14:paraId="70920036"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1067 (53%) </w:t>
            </w:r>
          </w:p>
        </w:tc>
      </w:tr>
      <w:tr w:rsidR="00955B10" w:rsidRPr="00955B10" w14:paraId="7092003E" w14:textId="77777777" w:rsidTr="00F311C7">
        <w:trPr>
          <w:trHeight w:val="247"/>
        </w:trPr>
        <w:tc>
          <w:tcPr>
            <w:tcW w:w="1632" w:type="dxa"/>
          </w:tcPr>
          <w:p w14:paraId="70920038"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Visual Paper </w:t>
            </w:r>
          </w:p>
        </w:tc>
        <w:tc>
          <w:tcPr>
            <w:tcW w:w="1632" w:type="dxa"/>
          </w:tcPr>
          <w:p w14:paraId="70920039"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398 (20%) </w:t>
            </w:r>
          </w:p>
        </w:tc>
        <w:tc>
          <w:tcPr>
            <w:tcW w:w="1632" w:type="dxa"/>
          </w:tcPr>
          <w:p w14:paraId="7092003A"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466 </w:t>
            </w:r>
          </w:p>
        </w:tc>
        <w:tc>
          <w:tcPr>
            <w:tcW w:w="1632" w:type="dxa"/>
          </w:tcPr>
          <w:p w14:paraId="7092003B"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837 (45% more) </w:t>
            </w:r>
          </w:p>
        </w:tc>
        <w:tc>
          <w:tcPr>
            <w:tcW w:w="1632" w:type="dxa"/>
          </w:tcPr>
          <w:p w14:paraId="7092003C"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666 (30% more) </w:t>
            </w:r>
          </w:p>
        </w:tc>
        <w:tc>
          <w:tcPr>
            <w:tcW w:w="1632" w:type="dxa"/>
          </w:tcPr>
          <w:p w14:paraId="7092003D"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403 (20%) </w:t>
            </w:r>
          </w:p>
        </w:tc>
      </w:tr>
      <w:tr w:rsidR="00955B10" w:rsidRPr="00955B10" w14:paraId="70920045" w14:textId="77777777" w:rsidTr="00F311C7">
        <w:trPr>
          <w:trHeight w:val="247"/>
        </w:trPr>
        <w:tc>
          <w:tcPr>
            <w:tcW w:w="1632" w:type="dxa"/>
          </w:tcPr>
          <w:p w14:paraId="7092003F"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IPS </w:t>
            </w:r>
          </w:p>
        </w:tc>
        <w:tc>
          <w:tcPr>
            <w:tcW w:w="1632" w:type="dxa"/>
          </w:tcPr>
          <w:p w14:paraId="70920040"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414 (21%) </w:t>
            </w:r>
          </w:p>
        </w:tc>
        <w:tc>
          <w:tcPr>
            <w:tcW w:w="1632" w:type="dxa"/>
          </w:tcPr>
          <w:p w14:paraId="70920041"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489 </w:t>
            </w:r>
          </w:p>
        </w:tc>
        <w:tc>
          <w:tcPr>
            <w:tcW w:w="1632" w:type="dxa"/>
          </w:tcPr>
          <w:p w14:paraId="70920042"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489 </w:t>
            </w:r>
          </w:p>
        </w:tc>
        <w:tc>
          <w:tcPr>
            <w:tcW w:w="1632" w:type="dxa"/>
          </w:tcPr>
          <w:p w14:paraId="70920043"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660 (25% more) </w:t>
            </w:r>
          </w:p>
        </w:tc>
        <w:tc>
          <w:tcPr>
            <w:tcW w:w="1632" w:type="dxa"/>
          </w:tcPr>
          <w:p w14:paraId="70920044"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423 (21%) </w:t>
            </w:r>
          </w:p>
        </w:tc>
      </w:tr>
      <w:tr w:rsidR="00955B10" w:rsidRPr="00955B10" w14:paraId="7092004C" w14:textId="77777777" w:rsidTr="00F311C7">
        <w:trPr>
          <w:trHeight w:val="132"/>
        </w:trPr>
        <w:tc>
          <w:tcPr>
            <w:tcW w:w="1632" w:type="dxa"/>
          </w:tcPr>
          <w:p w14:paraId="70920046"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SIT </w:t>
            </w:r>
          </w:p>
        </w:tc>
        <w:tc>
          <w:tcPr>
            <w:tcW w:w="1632" w:type="dxa"/>
          </w:tcPr>
          <w:p w14:paraId="70920047"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124 (6%) </w:t>
            </w:r>
          </w:p>
        </w:tc>
        <w:tc>
          <w:tcPr>
            <w:tcW w:w="1632" w:type="dxa"/>
          </w:tcPr>
          <w:p w14:paraId="70920048"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140 </w:t>
            </w:r>
          </w:p>
        </w:tc>
        <w:tc>
          <w:tcPr>
            <w:tcW w:w="1632" w:type="dxa"/>
          </w:tcPr>
          <w:p w14:paraId="70920049"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140 </w:t>
            </w:r>
          </w:p>
        </w:tc>
        <w:tc>
          <w:tcPr>
            <w:tcW w:w="1632" w:type="dxa"/>
          </w:tcPr>
          <w:p w14:paraId="7092004A"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140 </w:t>
            </w:r>
          </w:p>
        </w:tc>
        <w:tc>
          <w:tcPr>
            <w:tcW w:w="1632" w:type="dxa"/>
          </w:tcPr>
          <w:p w14:paraId="7092004B"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121 (6%) </w:t>
            </w:r>
          </w:p>
        </w:tc>
      </w:tr>
      <w:tr w:rsidR="00955B10" w:rsidRPr="00955B10" w14:paraId="70920053" w14:textId="77777777" w:rsidTr="00F311C7">
        <w:trPr>
          <w:trHeight w:val="254"/>
        </w:trPr>
        <w:tc>
          <w:tcPr>
            <w:tcW w:w="1632" w:type="dxa"/>
          </w:tcPr>
          <w:p w14:paraId="7092004D"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b/>
                <w:bCs/>
                <w:color w:val="000000"/>
                <w:kern w:val="0"/>
                <w:sz w:val="20"/>
                <w:szCs w:val="20"/>
              </w:rPr>
              <w:t xml:space="preserve">SESSIONS </w:t>
            </w:r>
          </w:p>
        </w:tc>
        <w:tc>
          <w:tcPr>
            <w:tcW w:w="1632" w:type="dxa"/>
          </w:tcPr>
          <w:p w14:paraId="7092004E"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b/>
                <w:bCs/>
                <w:color w:val="000000"/>
                <w:kern w:val="0"/>
                <w:sz w:val="20"/>
                <w:szCs w:val="20"/>
              </w:rPr>
              <w:t xml:space="preserve">2004 (Actual) </w:t>
            </w:r>
          </w:p>
        </w:tc>
        <w:tc>
          <w:tcPr>
            <w:tcW w:w="1632" w:type="dxa"/>
          </w:tcPr>
          <w:p w14:paraId="7092004F"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b/>
                <w:bCs/>
                <w:color w:val="000000"/>
                <w:kern w:val="0"/>
                <w:sz w:val="20"/>
                <w:szCs w:val="20"/>
              </w:rPr>
              <w:t xml:space="preserve">2005 </w:t>
            </w:r>
          </w:p>
        </w:tc>
        <w:tc>
          <w:tcPr>
            <w:tcW w:w="1632" w:type="dxa"/>
          </w:tcPr>
          <w:p w14:paraId="70920050"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b/>
                <w:bCs/>
                <w:color w:val="000000"/>
                <w:kern w:val="0"/>
                <w:sz w:val="20"/>
                <w:szCs w:val="20"/>
              </w:rPr>
              <w:t xml:space="preserve">2005 </w:t>
            </w:r>
          </w:p>
        </w:tc>
        <w:tc>
          <w:tcPr>
            <w:tcW w:w="1632" w:type="dxa"/>
          </w:tcPr>
          <w:p w14:paraId="70920051"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b/>
                <w:bCs/>
                <w:color w:val="000000"/>
                <w:kern w:val="0"/>
                <w:sz w:val="20"/>
                <w:szCs w:val="20"/>
              </w:rPr>
              <w:t xml:space="preserve">2005 </w:t>
            </w:r>
          </w:p>
        </w:tc>
        <w:tc>
          <w:tcPr>
            <w:tcW w:w="1632" w:type="dxa"/>
          </w:tcPr>
          <w:p w14:paraId="70920052"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b/>
                <w:bCs/>
                <w:color w:val="000000"/>
                <w:kern w:val="0"/>
                <w:sz w:val="20"/>
                <w:szCs w:val="20"/>
              </w:rPr>
              <w:t xml:space="preserve">2005 </w:t>
            </w:r>
          </w:p>
        </w:tc>
      </w:tr>
      <w:tr w:rsidR="00955B10" w:rsidRPr="00955B10" w14:paraId="7092005A" w14:textId="77777777" w:rsidTr="00F311C7">
        <w:trPr>
          <w:trHeight w:val="132"/>
        </w:trPr>
        <w:tc>
          <w:tcPr>
            <w:tcW w:w="1632" w:type="dxa"/>
          </w:tcPr>
          <w:p w14:paraId="70920054"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Total Sessions: </w:t>
            </w:r>
          </w:p>
        </w:tc>
        <w:tc>
          <w:tcPr>
            <w:tcW w:w="1632" w:type="dxa"/>
          </w:tcPr>
          <w:p w14:paraId="70920055"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654 </w:t>
            </w:r>
          </w:p>
        </w:tc>
        <w:tc>
          <w:tcPr>
            <w:tcW w:w="1632" w:type="dxa"/>
          </w:tcPr>
          <w:p w14:paraId="70920056"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755 </w:t>
            </w:r>
          </w:p>
        </w:tc>
        <w:tc>
          <w:tcPr>
            <w:tcW w:w="1632" w:type="dxa"/>
          </w:tcPr>
          <w:p w14:paraId="70920057"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755 </w:t>
            </w:r>
          </w:p>
        </w:tc>
        <w:tc>
          <w:tcPr>
            <w:tcW w:w="1632" w:type="dxa"/>
          </w:tcPr>
          <w:p w14:paraId="70920058"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755 </w:t>
            </w:r>
          </w:p>
        </w:tc>
        <w:tc>
          <w:tcPr>
            <w:tcW w:w="1632" w:type="dxa"/>
          </w:tcPr>
          <w:p w14:paraId="70920059"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638 </w:t>
            </w:r>
          </w:p>
        </w:tc>
      </w:tr>
      <w:tr w:rsidR="00955B10" w:rsidRPr="00955B10" w14:paraId="70920061" w14:textId="77777777" w:rsidTr="00F311C7">
        <w:trPr>
          <w:trHeight w:val="247"/>
        </w:trPr>
        <w:tc>
          <w:tcPr>
            <w:tcW w:w="1632" w:type="dxa"/>
          </w:tcPr>
          <w:p w14:paraId="7092005B" w14:textId="77777777" w:rsidR="00955B10" w:rsidRPr="00955B10" w:rsidRDefault="00955B10" w:rsidP="00955B10">
            <w:pPr>
              <w:autoSpaceDE w:val="0"/>
              <w:autoSpaceDN w:val="0"/>
              <w:adjustRightInd w:val="0"/>
              <w:rPr>
                <w:rFonts w:ascii="Times New Roman" w:hAnsi="Times New Roman" w:cs="Times New Roman"/>
                <w:color w:val="000000"/>
                <w:kern w:val="0"/>
                <w:sz w:val="20"/>
                <w:szCs w:val="20"/>
              </w:rPr>
            </w:pPr>
            <w:r w:rsidRPr="00955B10">
              <w:rPr>
                <w:rFonts w:ascii="Arial" w:hAnsi="Arial" w:cs="Arial"/>
                <w:color w:val="000000"/>
                <w:kern w:val="0"/>
                <w:sz w:val="20"/>
                <w:szCs w:val="20"/>
              </w:rPr>
              <w:t xml:space="preserve">Total Symp Sessions: </w:t>
            </w:r>
          </w:p>
        </w:tc>
        <w:tc>
          <w:tcPr>
            <w:tcW w:w="1632" w:type="dxa"/>
          </w:tcPr>
          <w:p w14:paraId="7092005C"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182 </w:t>
            </w:r>
          </w:p>
        </w:tc>
        <w:tc>
          <w:tcPr>
            <w:tcW w:w="1632" w:type="dxa"/>
          </w:tcPr>
          <w:p w14:paraId="7092005D"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211 </w:t>
            </w:r>
          </w:p>
        </w:tc>
        <w:tc>
          <w:tcPr>
            <w:tcW w:w="1632" w:type="dxa"/>
          </w:tcPr>
          <w:p w14:paraId="7092005E"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211 </w:t>
            </w:r>
          </w:p>
        </w:tc>
        <w:tc>
          <w:tcPr>
            <w:tcW w:w="1632" w:type="dxa"/>
          </w:tcPr>
          <w:p w14:paraId="7092005F"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211 </w:t>
            </w:r>
          </w:p>
        </w:tc>
        <w:tc>
          <w:tcPr>
            <w:tcW w:w="1632" w:type="dxa"/>
          </w:tcPr>
          <w:p w14:paraId="70920060" w14:textId="77777777" w:rsidR="00955B10" w:rsidRPr="00955B10" w:rsidRDefault="00955B10" w:rsidP="00955B10">
            <w:pPr>
              <w:autoSpaceDE w:val="0"/>
              <w:autoSpaceDN w:val="0"/>
              <w:adjustRightInd w:val="0"/>
              <w:rPr>
                <w:rFonts w:ascii="Arial" w:hAnsi="Arial" w:cs="Arial"/>
                <w:color w:val="000000"/>
                <w:kern w:val="0"/>
                <w:sz w:val="20"/>
                <w:szCs w:val="20"/>
              </w:rPr>
            </w:pPr>
            <w:r w:rsidRPr="00955B10">
              <w:rPr>
                <w:rFonts w:ascii="Arial" w:hAnsi="Arial" w:cs="Arial"/>
                <w:color w:val="000000"/>
                <w:kern w:val="0"/>
                <w:sz w:val="20"/>
                <w:szCs w:val="20"/>
              </w:rPr>
              <w:t xml:space="preserve">168 </w:t>
            </w:r>
          </w:p>
        </w:tc>
      </w:tr>
    </w:tbl>
    <w:p w14:paraId="70920085" w14:textId="77777777" w:rsidR="00955B10" w:rsidRDefault="00955B10">
      <w:pPr>
        <w:rPr>
          <w:rFonts w:ascii="Times New Roman" w:hAnsi="Times New Roman" w:cs="Times New Roman"/>
          <w:szCs w:val="24"/>
        </w:rPr>
      </w:pPr>
      <w:bookmarkStart w:id="0" w:name="_GoBack"/>
      <w:bookmarkEnd w:id="0"/>
    </w:p>
    <w:p w14:paraId="70920086" w14:textId="77777777" w:rsidR="00955B10" w:rsidRDefault="00955B10">
      <w:pPr>
        <w:rPr>
          <w:rFonts w:ascii="Times New Roman" w:hAnsi="Times New Roman" w:cs="Times New Roman"/>
          <w:szCs w:val="24"/>
        </w:rPr>
      </w:pPr>
    </w:p>
    <w:p w14:paraId="70920087" w14:textId="77777777" w:rsidR="00955B10" w:rsidRDefault="00955B10" w:rsidP="00955B10">
      <w:pPr>
        <w:autoSpaceDE w:val="0"/>
        <w:autoSpaceDN w:val="0"/>
        <w:adjustRightInd w:val="0"/>
        <w:rPr>
          <w:rFonts w:ascii="Times New Roman" w:hAnsi="Times New Roman" w:cs="Times New Roman"/>
          <w:szCs w:val="24"/>
        </w:rPr>
      </w:pPr>
      <w:r>
        <w:rPr>
          <w:rFonts w:ascii="Times New Roman" w:hAnsi="Times New Roman" w:cs="Times New Roman" w:hint="eastAsia"/>
          <w:noProof/>
          <w:szCs w:val="24"/>
        </w:rPr>
        <w:lastRenderedPageBreak/>
        <w:drawing>
          <wp:inline distT="0" distB="0" distL="0" distR="0" wp14:anchorId="7092008B" wp14:editId="7092008C">
            <wp:extent cx="5226050" cy="22923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6050" cy="2292350"/>
                    </a:xfrm>
                    <a:prstGeom prst="rect">
                      <a:avLst/>
                    </a:prstGeom>
                    <a:noFill/>
                    <a:ln>
                      <a:noFill/>
                    </a:ln>
                  </pic:spPr>
                </pic:pic>
              </a:graphicData>
            </a:graphic>
          </wp:inline>
        </w:drawing>
      </w:r>
    </w:p>
    <w:p w14:paraId="70920089" w14:textId="23FBA1D0" w:rsidR="00955B10" w:rsidRPr="002205F9" w:rsidRDefault="002205F9" w:rsidP="002205F9">
      <w:pPr>
        <w:autoSpaceDE w:val="0"/>
        <w:autoSpaceDN w:val="0"/>
        <w:adjustRightInd w:val="0"/>
        <w:jc w:val="center"/>
        <w:rPr>
          <w:rFonts w:ascii="Times New Roman" w:hAnsi="Times New Roman" w:cs="Times New Roman"/>
          <w:color w:val="000000"/>
          <w:kern w:val="0"/>
          <w:sz w:val="23"/>
          <w:szCs w:val="23"/>
        </w:rPr>
      </w:pPr>
      <w:r>
        <w:rPr>
          <w:rFonts w:ascii="Times New Roman" w:hAnsi="Times New Roman" w:cs="Times New Roman"/>
          <w:b/>
          <w:bCs/>
          <w:color w:val="000000"/>
          <w:kern w:val="0"/>
          <w:sz w:val="23"/>
          <w:szCs w:val="23"/>
        </w:rPr>
        <w:t xml:space="preserve">FIGURE 1: </w:t>
      </w:r>
      <w:r w:rsidR="00955B10" w:rsidRPr="00955B10">
        <w:rPr>
          <w:rFonts w:ascii="Times New Roman" w:hAnsi="Times New Roman" w:cs="Times New Roman"/>
          <w:b/>
          <w:bCs/>
          <w:color w:val="000000"/>
          <w:kern w:val="0"/>
          <w:sz w:val="23"/>
          <w:szCs w:val="23"/>
        </w:rPr>
        <w:t>Submission Number vs. Registration Number</w:t>
      </w:r>
    </w:p>
    <w:p w14:paraId="7092008A" w14:textId="3AB3F7AB" w:rsidR="00955B10" w:rsidRDefault="00955B10">
      <w:pPr>
        <w:rPr>
          <w:rFonts w:ascii="Times New Roman" w:hAnsi="Times New Roman" w:cs="Times New Roman"/>
          <w:szCs w:val="24"/>
        </w:rPr>
      </w:pPr>
    </w:p>
    <w:p w14:paraId="25312561" w14:textId="10EC4836" w:rsidR="002205F9" w:rsidRDefault="002205F9">
      <w:pPr>
        <w:rPr>
          <w:rFonts w:ascii="Times New Roman" w:hAnsi="Times New Roman" w:cs="Times New Roman"/>
          <w:szCs w:val="24"/>
        </w:rPr>
      </w:pPr>
    </w:p>
    <w:p w14:paraId="38573A8E" w14:textId="77777777" w:rsidR="002205F9" w:rsidRPr="00191A35" w:rsidRDefault="002205F9" w:rsidP="002205F9">
      <w:pPr>
        <w:pStyle w:val="Default"/>
      </w:pPr>
      <w:r w:rsidRPr="00191A35">
        <w:rPr>
          <w:b/>
          <w:bCs/>
        </w:rPr>
        <w:t xml:space="preserve">REFERENCES* </w:t>
      </w:r>
    </w:p>
    <w:p w14:paraId="056E3AD9" w14:textId="77777777" w:rsidR="002205F9" w:rsidRPr="00191A35" w:rsidRDefault="002205F9" w:rsidP="002205F9">
      <w:pPr>
        <w:pStyle w:val="Default"/>
      </w:pPr>
      <w:r w:rsidRPr="00191A35">
        <w:t xml:space="preserve">Hilton, B. 2006. Submission Procedures. </w:t>
      </w:r>
      <w:r w:rsidRPr="00BD3DC9">
        <w:rPr>
          <w:i/>
          <w:iCs/>
        </w:rPr>
        <w:t>2019 Social Value Academic Symposium</w:t>
      </w:r>
      <w:r w:rsidRPr="00191A35">
        <w:t xml:space="preserve">, 3: 37-39 </w:t>
      </w:r>
    </w:p>
    <w:p w14:paraId="70D44177" w14:textId="77777777" w:rsidR="002205F9" w:rsidRPr="00191A35" w:rsidRDefault="002205F9" w:rsidP="002205F9">
      <w:pPr>
        <w:pStyle w:val="Default"/>
      </w:pPr>
      <w:r w:rsidRPr="00191A35">
        <w:t xml:space="preserve">Le, J., &amp; Thompson, J. 2005. </w:t>
      </w:r>
      <w:r w:rsidRPr="00BD3DC9">
        <w:rPr>
          <w:b/>
          <w:bCs/>
          <w:i/>
          <w:iCs/>
        </w:rPr>
        <w:t>2019 Social Value Academic Symposium</w:t>
      </w:r>
      <w:r>
        <w:t xml:space="preserve">. New York: </w:t>
      </w:r>
      <w:r>
        <w:rPr>
          <w:rFonts w:hint="eastAsia"/>
        </w:rPr>
        <w:t>SVI</w:t>
      </w:r>
      <w:r w:rsidRPr="00191A35">
        <w:t xml:space="preserve"> Press </w:t>
      </w:r>
    </w:p>
    <w:p w14:paraId="19E059A2" w14:textId="77777777" w:rsidR="002205F9" w:rsidRPr="00191A35" w:rsidRDefault="002205F9" w:rsidP="002205F9">
      <w:pPr>
        <w:pStyle w:val="Default"/>
      </w:pPr>
      <w:r w:rsidRPr="00191A35">
        <w:t xml:space="preserve">Le, J., &amp; Suppa, M. 2006. </w:t>
      </w:r>
      <w:r w:rsidRPr="00BD3DC9">
        <w:rPr>
          <w:i/>
          <w:iCs/>
        </w:rPr>
        <w:t>2019 Social Value Academic Symposium</w:t>
      </w:r>
      <w:r w:rsidRPr="00191A35">
        <w:t xml:space="preserve">. New York: </w:t>
      </w:r>
      <w:r>
        <w:rPr>
          <w:rFonts w:hint="eastAsia"/>
        </w:rPr>
        <w:t>SVI</w:t>
      </w:r>
      <w:r w:rsidRPr="00191A35">
        <w:t xml:space="preserve"> Press </w:t>
      </w:r>
    </w:p>
    <w:p w14:paraId="4EDB68CD" w14:textId="77777777" w:rsidR="002205F9" w:rsidRPr="00191A35" w:rsidRDefault="002205F9" w:rsidP="002205F9">
      <w:pPr>
        <w:pStyle w:val="Default"/>
      </w:pPr>
      <w:r w:rsidRPr="00191A35">
        <w:t xml:space="preserve">Le, J. 2006. Specific Guidelines for all Scholarly Submissions. </w:t>
      </w:r>
      <w:r w:rsidRPr="00BD3DC9">
        <w:rPr>
          <w:i/>
          <w:iCs/>
        </w:rPr>
        <w:t>2019 Social Value Academic Symposium</w:t>
      </w:r>
      <w:r w:rsidRPr="00191A35">
        <w:t xml:space="preserve">, 3: 35-36 </w:t>
      </w:r>
    </w:p>
    <w:p w14:paraId="52506F37" w14:textId="77777777" w:rsidR="002205F9" w:rsidRPr="00191A35" w:rsidRDefault="002205F9" w:rsidP="002205F9">
      <w:pPr>
        <w:rPr>
          <w:rFonts w:ascii="Times New Roman" w:hAnsi="Times New Roman" w:cs="Times New Roman"/>
          <w:szCs w:val="24"/>
        </w:rPr>
      </w:pPr>
      <w:r w:rsidRPr="00191A35">
        <w:rPr>
          <w:rFonts w:ascii="Times New Roman" w:hAnsi="Times New Roman" w:cs="Times New Roman"/>
          <w:szCs w:val="24"/>
        </w:rPr>
        <w:t xml:space="preserve">Suppa, M. &amp; Hilton, B. 2006. Division Domains &amp; Special Instructions. In J. Le, </w:t>
      </w:r>
      <w:r w:rsidRPr="00BD3DC9">
        <w:rPr>
          <w:rFonts w:ascii="Times New Roman" w:hAnsi="Times New Roman" w:cs="Times New Roman"/>
          <w:i/>
          <w:iCs/>
          <w:szCs w:val="24"/>
        </w:rPr>
        <w:t>2019 Social Value Academic Symposium</w:t>
      </w:r>
      <w:r>
        <w:rPr>
          <w:rFonts w:ascii="Times New Roman" w:hAnsi="Times New Roman" w:cs="Times New Roman"/>
          <w:szCs w:val="24"/>
        </w:rPr>
        <w:t xml:space="preserve">: 40-52. New York: </w:t>
      </w:r>
      <w:r>
        <w:rPr>
          <w:rFonts w:ascii="Times New Roman" w:hAnsi="Times New Roman" w:cs="Times New Roman" w:hint="eastAsia"/>
          <w:szCs w:val="24"/>
        </w:rPr>
        <w:t>SVI</w:t>
      </w:r>
      <w:r w:rsidRPr="00191A35">
        <w:rPr>
          <w:rFonts w:ascii="Times New Roman" w:hAnsi="Times New Roman" w:cs="Times New Roman"/>
          <w:szCs w:val="24"/>
        </w:rPr>
        <w:t xml:space="preserve"> Press</w:t>
      </w:r>
    </w:p>
    <w:p w14:paraId="72C77CA6" w14:textId="77777777" w:rsidR="002205F9" w:rsidRDefault="002205F9" w:rsidP="002205F9">
      <w:pPr>
        <w:rPr>
          <w:rFonts w:ascii="Times New Roman" w:hAnsi="Times New Roman" w:cs="Times New Roman"/>
          <w:szCs w:val="24"/>
        </w:rPr>
      </w:pPr>
    </w:p>
    <w:p w14:paraId="539B0B25" w14:textId="77777777" w:rsidR="002205F9" w:rsidRPr="00955B10" w:rsidRDefault="002205F9">
      <w:pPr>
        <w:rPr>
          <w:rFonts w:ascii="Times New Roman" w:hAnsi="Times New Roman" w:cs="Times New Roman"/>
          <w:szCs w:val="24"/>
        </w:rPr>
      </w:pPr>
    </w:p>
    <w:sectPr w:rsidR="002205F9" w:rsidRPr="00955B10">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2008F" w14:textId="77777777" w:rsidR="00317F56" w:rsidRDefault="00317F56" w:rsidP="00241998">
      <w:r>
        <w:separator/>
      </w:r>
    </w:p>
  </w:endnote>
  <w:endnote w:type="continuationSeparator" w:id="0">
    <w:p w14:paraId="70920090" w14:textId="77777777" w:rsidR="00317F56" w:rsidRDefault="00317F56" w:rsidP="0024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2008D" w14:textId="77777777" w:rsidR="00317F56" w:rsidRDefault="00317F56" w:rsidP="00241998">
      <w:r>
        <w:separator/>
      </w:r>
    </w:p>
  </w:footnote>
  <w:footnote w:type="continuationSeparator" w:id="0">
    <w:p w14:paraId="7092008E" w14:textId="77777777" w:rsidR="00317F56" w:rsidRDefault="00317F56" w:rsidP="00241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20091" w14:textId="3AAA47AB" w:rsidR="00241998" w:rsidRPr="00241998" w:rsidRDefault="00241998" w:rsidP="00F311C7">
    <w:pPr>
      <w:pStyle w:val="a3"/>
      <w:wordWrap w:val="0"/>
      <w:jc w:val="right"/>
      <w:rPr>
        <w:i/>
        <w:sz w:val="18"/>
      </w:rPr>
    </w:pPr>
    <w:r w:rsidRPr="00241998">
      <w:rPr>
        <w:i/>
        <w:sz w:val="18"/>
      </w:rPr>
      <w:t>Social Value Academic Symposium</w:t>
    </w:r>
    <w:r w:rsidR="00F311C7">
      <w:rPr>
        <w:i/>
        <w:sz w:val="18"/>
      </w:rPr>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CB"/>
    <w:rsid w:val="000B32E0"/>
    <w:rsid w:val="00191A35"/>
    <w:rsid w:val="002205F9"/>
    <w:rsid w:val="00241998"/>
    <w:rsid w:val="002D3463"/>
    <w:rsid w:val="00317F56"/>
    <w:rsid w:val="00420320"/>
    <w:rsid w:val="00434F85"/>
    <w:rsid w:val="005225FE"/>
    <w:rsid w:val="00735994"/>
    <w:rsid w:val="00835137"/>
    <w:rsid w:val="008B2282"/>
    <w:rsid w:val="008B6CFD"/>
    <w:rsid w:val="00955B10"/>
    <w:rsid w:val="009852CB"/>
    <w:rsid w:val="00BD3DC9"/>
    <w:rsid w:val="00F311C7"/>
    <w:rsid w:val="00F85A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91FFB9"/>
  <w15:docId w15:val="{61A06DF0-1D76-40C3-A359-0F68728A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5994"/>
    <w:pPr>
      <w:widowControl w:val="0"/>
      <w:autoSpaceDE w:val="0"/>
      <w:autoSpaceDN w:val="0"/>
      <w:adjustRightInd w:val="0"/>
    </w:pPr>
    <w:rPr>
      <w:rFonts w:ascii="Times New Roman" w:hAnsi="Times New Roman" w:cs="Times New Roman"/>
      <w:color w:val="000000"/>
      <w:kern w:val="0"/>
      <w:szCs w:val="24"/>
    </w:rPr>
  </w:style>
  <w:style w:type="paragraph" w:styleId="a3">
    <w:name w:val="header"/>
    <w:basedOn w:val="a"/>
    <w:link w:val="a4"/>
    <w:uiPriority w:val="99"/>
    <w:unhideWhenUsed/>
    <w:rsid w:val="00241998"/>
    <w:pPr>
      <w:tabs>
        <w:tab w:val="center" w:pos="4153"/>
        <w:tab w:val="right" w:pos="8306"/>
      </w:tabs>
      <w:snapToGrid w:val="0"/>
    </w:pPr>
    <w:rPr>
      <w:sz w:val="20"/>
      <w:szCs w:val="20"/>
    </w:rPr>
  </w:style>
  <w:style w:type="character" w:customStyle="1" w:styleId="a4">
    <w:name w:val="頁首 字元"/>
    <w:basedOn w:val="a0"/>
    <w:link w:val="a3"/>
    <w:uiPriority w:val="99"/>
    <w:rsid w:val="00241998"/>
    <w:rPr>
      <w:sz w:val="20"/>
      <w:szCs w:val="20"/>
    </w:rPr>
  </w:style>
  <w:style w:type="paragraph" w:styleId="a5">
    <w:name w:val="footer"/>
    <w:basedOn w:val="a"/>
    <w:link w:val="a6"/>
    <w:uiPriority w:val="99"/>
    <w:unhideWhenUsed/>
    <w:rsid w:val="00241998"/>
    <w:pPr>
      <w:tabs>
        <w:tab w:val="center" w:pos="4153"/>
        <w:tab w:val="right" w:pos="8306"/>
      </w:tabs>
      <w:snapToGrid w:val="0"/>
    </w:pPr>
    <w:rPr>
      <w:sz w:val="20"/>
      <w:szCs w:val="20"/>
    </w:rPr>
  </w:style>
  <w:style w:type="character" w:customStyle="1" w:styleId="a6">
    <w:name w:val="頁尾 字元"/>
    <w:basedOn w:val="a0"/>
    <w:link w:val="a5"/>
    <w:uiPriority w:val="99"/>
    <w:rsid w:val="00241998"/>
    <w:rPr>
      <w:sz w:val="20"/>
      <w:szCs w:val="20"/>
    </w:rPr>
  </w:style>
  <w:style w:type="paragraph" w:styleId="a7">
    <w:name w:val="Balloon Text"/>
    <w:basedOn w:val="a"/>
    <w:link w:val="a8"/>
    <w:uiPriority w:val="99"/>
    <w:semiHidden/>
    <w:unhideWhenUsed/>
    <w:rsid w:val="00955B1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55B10"/>
    <w:rPr>
      <w:rFonts w:asciiTheme="majorHAnsi" w:eastAsiaTheme="majorEastAsia" w:hAnsiTheme="majorHAnsi" w:cstheme="majorBidi"/>
      <w:sz w:val="18"/>
      <w:szCs w:val="18"/>
    </w:rPr>
  </w:style>
  <w:style w:type="character" w:styleId="a9">
    <w:name w:val="Hyperlink"/>
    <w:uiPriority w:val="99"/>
    <w:unhideWhenUsed/>
    <w:rsid w:val="00F311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Shen Mark</cp:lastModifiedBy>
  <cp:revision>3</cp:revision>
  <dcterms:created xsi:type="dcterms:W3CDTF">2019-05-06T14:45:00Z</dcterms:created>
  <dcterms:modified xsi:type="dcterms:W3CDTF">2019-05-06T15:11:00Z</dcterms:modified>
</cp:coreProperties>
</file>